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699B93E" Type="http://schemas.openxmlformats.org/officeDocument/2006/relationships/officeDocument" Target="/word/document.xml" /><Relationship Id="coreR2699B93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101701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Reproductive Health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Sexual Risk Behavior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The purpose of these questions is to ascertain the participants’ risk of sexually transmitted infection.</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 purpose of these questions is to assess participants’ risk of sexually transmitted infection. Chromosomal differences may affect sexual behavior and orientation and may be differentially expressed as a result of environmental factors (e.g., endocrine disruptors).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Contraceptive Methods - Female [100301]</w:t>
              <w:br w:type="textWrapping"/>
              <w:t>Contraceptive Methods - Male [100302]</w:t>
              <w:br w:type="textWrapping"/>
              <w:t>Current Contraception Use - Female [100303]</w:t>
              <w:br w:type="textWrapping"/>
              <w:t>Current Contraception Use - Male [100304]</w:t>
              <w:br w:type="textWrapping"/>
              <w:t>Difficulty in Conceiving [100401]</w:t>
              <w:br w:type="textWrapping"/>
              <w:t>Difficulty Getting Pregnant - Current Duration [100402]</w:t>
              <w:br w:type="textWrapping"/>
              <w:t>Difficulty Getting Pregnant - Prospective Assessment [100403]</w:t>
              <w:br w:type="textWrapping"/>
              <w:t xml:space="preserve">Difficulty Getting Pregnant - Retrospective Assessment [100404]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April 11, 2017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April 11, 2017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April 11, 2017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Sexual Risk Behavior - Male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Sexual Behavior Module, 2011-2012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Reproductive health; contraceptive use; sexual history; sexual preference; sexual orientation; intercourse; National Health and Nutrition Examination Survey;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purpose of this measure is to quantify sexual risk behavior in women or men. The measure quantifies both same-sex and opposite-sex interactions.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PhenX Expert Review Panel recommends asking these questions of participants aged 12-69.</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next set of questions is about your sexual history. By sex, we mean vaginal, oral, or anal sex. Please remember that your answers are strictly confidential.</w:t>
            </w:r>
          </w:p>
          <w:p>
            <w:pPr>
              <w:spacing w:before="240" w:after="240"/>
              <w:ind w:left="0" w:right="0"/>
              <w:rPr>
                <w:rFonts w:ascii="Arial" w:hAnsi="Arial"/>
                <w:sz w:val="21"/>
              </w:rPr>
            </w:pPr>
            <w:r>
              <w:rPr>
                <w:rFonts w:ascii="Arial" w:hAnsi="Arial"/>
                <w:sz w:val="21"/>
              </w:rPr>
              <w:t>FOR AGES 14-17</w:t>
            </w:r>
          </w:p>
          <w:p>
            <w:pPr>
              <w:spacing w:before="240" w:after="240"/>
              <w:ind w:left="0" w:right="0"/>
              <w:rPr>
                <w:rFonts w:ascii="Arial" w:hAnsi="Arial"/>
                <w:sz w:val="21"/>
              </w:rPr>
            </w:pPr>
            <w:r>
              <w:rPr>
                <w:rFonts w:ascii="Arial" w:hAnsi="Arial"/>
                <w:sz w:val="21"/>
              </w:rPr>
              <w:t>1. Have you ever had any kind of sex</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FOR AGES ABOVE 17</w:t>
            </w:r>
          </w:p>
          <w:p>
            <w:pPr>
              <w:spacing w:before="240" w:after="240"/>
              <w:ind w:left="0" w:right="0"/>
              <w:rPr>
                <w:rFonts w:ascii="Arial" w:hAnsi="Arial"/>
                <w:sz w:val="21"/>
              </w:rPr>
            </w:pPr>
            <w:r>
              <w:rPr>
                <w:rFonts w:ascii="Arial" w:hAnsi="Arial"/>
                <w:sz w:val="21"/>
              </w:rPr>
              <w:t>2. Have you ever had vaginal sex, also called sexual intercourse, with a woman? This means putting your penis in a woman’s vagina.</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3. Have you ever performed oral sex on a woman? This means putting your mouth on a woman’s vagina or genitals.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4. Have you ever had anal sex with a woman? This means contact between your penis and a woman’s anus or butt.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5. How old were you the first time you had any kind of sex, including {vaginal, anal, or oral/vaginal or anal/vaginal or oral/anal or oral/vaginal/anal/oral}?</w:t>
            </w:r>
          </w:p>
          <w:p>
            <w:pPr>
              <w:spacing w:before="240" w:after="240"/>
              <w:ind w:left="0" w:right="0"/>
              <w:rPr>
                <w:rFonts w:ascii="Arial" w:hAnsi="Arial"/>
                <w:sz w:val="21"/>
              </w:rPr>
            </w:pPr>
            <w:r>
              <w:rPr>
                <w:rFonts w:ascii="Arial" w:hAnsi="Arial"/>
                <w:sz w:val="21"/>
              </w:rPr>
              <w:t>___ ____ Enter age in Years</w:t>
            </w:r>
          </w:p>
          <w:p>
            <w:pPr>
              <w:spacing w:before="240" w:after="240"/>
              <w:ind w:left="0" w:right="0"/>
              <w:rPr>
                <w:rFonts w:ascii="Arial" w:hAnsi="Arial"/>
                <w:sz w:val="21"/>
              </w:rPr>
            </w:pPr>
            <w:r>
              <w:rPr>
                <w:rFonts w:ascii="Arial" w:hAnsi="Arial"/>
                <w:sz w:val="21"/>
              </w:rPr>
              <w:t>[ ] 77 Refused</w:t>
            </w:r>
          </w:p>
          <w:p>
            <w:pPr>
              <w:spacing w:before="240" w:after="240"/>
              <w:ind w:left="0" w:right="0"/>
              <w:rPr>
                <w:rFonts w:ascii="Arial" w:hAnsi="Arial"/>
                <w:sz w:val="21"/>
              </w:rPr>
            </w:pPr>
            <w:r>
              <w:rPr>
                <w:rFonts w:ascii="Arial" w:hAnsi="Arial"/>
                <w:sz w:val="21"/>
              </w:rPr>
              <w:t>[ ] 99 Don’t Know</w:t>
            </w:r>
          </w:p>
          <w:p>
            <w:pPr>
              <w:spacing w:before="240" w:after="240"/>
              <w:ind w:left="0" w:right="0"/>
              <w:rPr>
                <w:rFonts w:ascii="Arial" w:hAnsi="Arial"/>
                <w:sz w:val="21"/>
              </w:rPr>
            </w:pPr>
            <w:r>
              <w:rPr>
                <w:rFonts w:ascii="Arial" w:hAnsi="Arial"/>
                <w:sz w:val="21"/>
              </w:rPr>
              <w:t xml:space="preserve">6. In your </w:t>
            </w:r>
            <w:r>
              <w:rPr>
                <w:rFonts w:ascii="Arial" w:hAnsi="Arial"/>
                <w:b w:val="1"/>
                <w:sz w:val="21"/>
              </w:rPr>
              <w:t>lifetime</w:t>
            </w:r>
            <w:r>
              <w:rPr>
                <w:rFonts w:ascii="Arial" w:hAnsi="Arial"/>
                <w:sz w:val="21"/>
              </w:rPr>
              <w:t xml:space="preserve">, with how many </w:t>
            </w:r>
            <w:r>
              <w:rPr>
                <w:rFonts w:ascii="Arial" w:hAnsi="Arial"/>
                <w:b w:val="1"/>
                <w:sz w:val="21"/>
              </w:rPr>
              <w:t xml:space="preserve">women </w:t>
            </w:r>
            <w:r>
              <w:rPr>
                <w:rFonts w:ascii="Arial" w:hAnsi="Arial"/>
                <w:sz w:val="21"/>
              </w:rPr>
              <w:t xml:space="preserve">have you had </w:t>
            </w:r>
            <w:r>
              <w:rPr>
                <w:rFonts w:ascii="Arial" w:hAnsi="Arial"/>
                <w:b w:val="1"/>
                <w:sz w:val="21"/>
              </w:rPr>
              <w:t xml:space="preserve">any </w:t>
            </w:r>
            <w:r>
              <w:rPr>
                <w:rFonts w:ascii="Arial" w:hAnsi="Arial"/>
                <w:sz w:val="21"/>
              </w:rPr>
              <w:t>kind of 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 xml:space="preserve">7. In the </w:t>
            </w:r>
            <w:r>
              <w:rPr>
                <w:rFonts w:ascii="Arial" w:hAnsi="Arial"/>
                <w:b w:val="1"/>
                <w:sz w:val="21"/>
              </w:rPr>
              <w:t>past 12 months</w:t>
            </w:r>
            <w:r>
              <w:rPr>
                <w:rFonts w:ascii="Arial" w:hAnsi="Arial"/>
                <w:sz w:val="21"/>
              </w:rPr>
              <w:t xml:space="preserve">, with how many </w:t>
            </w:r>
            <w:r>
              <w:rPr>
                <w:rFonts w:ascii="Arial" w:hAnsi="Arial"/>
                <w:b w:val="1"/>
                <w:sz w:val="21"/>
              </w:rPr>
              <w:t xml:space="preserve">women </w:t>
            </w:r>
            <w:r>
              <w:rPr>
                <w:rFonts w:ascii="Arial" w:hAnsi="Arial"/>
                <w:sz w:val="21"/>
              </w:rPr>
              <w:t xml:space="preserve">have you had </w:t>
            </w:r>
            <w:r>
              <w:rPr>
                <w:rFonts w:ascii="Arial" w:hAnsi="Arial"/>
                <w:b w:val="1"/>
                <w:sz w:val="21"/>
              </w:rPr>
              <w:t xml:space="preserve">any </w:t>
            </w:r>
            <w:r>
              <w:rPr>
                <w:rFonts w:ascii="Arial" w:hAnsi="Arial"/>
                <w:sz w:val="21"/>
              </w:rPr>
              <w:t>kind of 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Q2 = 1)</w:t>
            </w:r>
          </w:p>
          <w:p>
            <w:pPr>
              <w:spacing w:before="240" w:after="240"/>
              <w:ind w:left="0" w:right="0"/>
              <w:rPr>
                <w:rFonts w:ascii="Arial" w:hAnsi="Arial"/>
                <w:sz w:val="21"/>
              </w:rPr>
            </w:pPr>
            <w:r>
              <w:rPr>
                <w:rFonts w:ascii="Arial" w:hAnsi="Arial"/>
                <w:sz w:val="21"/>
              </w:rPr>
              <w:t xml:space="preserve">8. In </w:t>
            </w:r>
            <w:r>
              <w:rPr>
                <w:rFonts w:ascii="Arial" w:hAnsi="Arial"/>
                <w:b w:val="1"/>
                <w:sz w:val="21"/>
              </w:rPr>
              <w:t>your lifetime</w:t>
            </w:r>
            <w:r>
              <w:rPr>
                <w:rFonts w:ascii="Arial" w:hAnsi="Arial"/>
                <w:sz w:val="21"/>
              </w:rPr>
              <w:t xml:space="preserve">, with how many </w:t>
            </w:r>
            <w:r>
              <w:rPr>
                <w:rFonts w:ascii="Arial" w:hAnsi="Arial"/>
                <w:b w:val="1"/>
                <w:sz w:val="21"/>
              </w:rPr>
              <w:t xml:space="preserve">women </w:t>
            </w:r>
            <w:r>
              <w:rPr>
                <w:rFonts w:ascii="Arial" w:hAnsi="Arial"/>
                <w:sz w:val="21"/>
              </w:rPr>
              <w:t xml:space="preserve">have you had </w:t>
            </w:r>
            <w:r>
              <w:rPr>
                <w:rFonts w:ascii="Arial" w:hAnsi="Arial"/>
                <w:b w:val="1"/>
                <w:sz w:val="21"/>
              </w:rPr>
              <w:t xml:space="preserve">vaginal </w:t>
            </w:r>
            <w:r>
              <w:rPr>
                <w:rFonts w:ascii="Arial" w:hAnsi="Arial"/>
                <w:sz w:val="21"/>
              </w:rPr>
              <w:t>sex? Vaginal sex means your penis in woman’s vagina.</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Q2 = 1)</w:t>
            </w:r>
          </w:p>
          <w:p>
            <w:pPr>
              <w:spacing w:before="240" w:after="240"/>
              <w:ind w:left="0" w:right="0"/>
              <w:rPr>
                <w:rFonts w:ascii="Arial" w:hAnsi="Arial"/>
                <w:sz w:val="21"/>
              </w:rPr>
            </w:pPr>
            <w:r>
              <w:rPr>
                <w:rFonts w:ascii="Arial" w:hAnsi="Arial"/>
                <w:sz w:val="21"/>
              </w:rPr>
              <w:t xml:space="preserve">9 In the </w:t>
            </w:r>
            <w:r>
              <w:rPr>
                <w:rFonts w:ascii="Arial" w:hAnsi="Arial"/>
                <w:b w:val="1"/>
                <w:sz w:val="21"/>
              </w:rPr>
              <w:t>past 12 months</w:t>
            </w:r>
            <w:r>
              <w:rPr>
                <w:rFonts w:ascii="Arial" w:hAnsi="Arial"/>
                <w:sz w:val="21"/>
              </w:rPr>
              <w:t xml:space="preserve">, with how many </w:t>
            </w:r>
            <w:r>
              <w:rPr>
                <w:rFonts w:ascii="Arial" w:hAnsi="Arial"/>
                <w:b w:val="1"/>
                <w:sz w:val="21"/>
              </w:rPr>
              <w:t xml:space="preserve">women </w:t>
            </w:r>
            <w:r>
              <w:rPr>
                <w:rFonts w:ascii="Arial" w:hAnsi="Arial"/>
                <w:sz w:val="21"/>
              </w:rPr>
              <w:t xml:space="preserve">have you had </w:t>
            </w:r>
            <w:r>
              <w:rPr>
                <w:rFonts w:ascii="Arial" w:hAnsi="Arial"/>
                <w:b w:val="1"/>
                <w:sz w:val="21"/>
              </w:rPr>
              <w:t xml:space="preserve">vaginal </w:t>
            </w:r>
            <w:r>
              <w:rPr>
                <w:rFonts w:ascii="Arial" w:hAnsi="Arial"/>
                <w:sz w:val="21"/>
              </w:rPr>
              <w:t>sex? Vaginal sex means your penis in a woman’s vagina.</w:t>
            </w:r>
          </w:p>
          <w:p>
            <w:pPr>
              <w:spacing w:before="240" w:after="240"/>
              <w:ind w:left="0" w:right="0"/>
              <w:rPr>
                <w:rFonts w:ascii="Arial" w:hAnsi="Arial"/>
                <w:sz w:val="21"/>
              </w:rPr>
            </w:pPr>
            <w:r>
              <w:rPr>
                <w:rFonts w:ascii="Arial" w:hAnsi="Arial"/>
                <w:sz w:val="21"/>
              </w:rPr>
              <w:t>Please enter a number or enter zero for none: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 xml:space="preserve">10. In the </w:t>
            </w:r>
            <w:r>
              <w:rPr>
                <w:rFonts w:ascii="Arial" w:hAnsi="Arial"/>
                <w:b w:val="1"/>
                <w:sz w:val="21"/>
              </w:rPr>
              <w:t>past 12 months</w:t>
            </w:r>
            <w:r>
              <w:rPr>
                <w:rFonts w:ascii="Arial" w:hAnsi="Arial"/>
                <w:sz w:val="21"/>
              </w:rPr>
              <w:t>, about how often have you had [vaginal or anal/vaginal/anal] sex without using a condom?</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Less than half of the time</w:t>
            </w:r>
          </w:p>
          <w:p>
            <w:pPr>
              <w:spacing w:before="240" w:after="240"/>
              <w:ind w:left="0" w:right="0"/>
              <w:rPr>
                <w:rFonts w:ascii="Arial" w:hAnsi="Arial"/>
                <w:sz w:val="21"/>
              </w:rPr>
            </w:pPr>
            <w:r>
              <w:rPr>
                <w:rFonts w:ascii="Arial" w:hAnsi="Arial"/>
                <w:sz w:val="21"/>
              </w:rPr>
              <w:t>[ ] 3 About half of the time</w:t>
            </w:r>
          </w:p>
          <w:p>
            <w:pPr>
              <w:spacing w:before="240" w:after="240"/>
              <w:ind w:left="0" w:right="0"/>
              <w:rPr>
                <w:rFonts w:ascii="Arial" w:hAnsi="Arial"/>
                <w:sz w:val="21"/>
              </w:rPr>
            </w:pPr>
            <w:r>
              <w:rPr>
                <w:rFonts w:ascii="Arial" w:hAnsi="Arial"/>
                <w:sz w:val="21"/>
              </w:rPr>
              <w:t>[ ] 4 Not always, but more than half of the time</w:t>
            </w:r>
          </w:p>
          <w:p>
            <w:pPr>
              <w:spacing w:before="240" w:after="240"/>
              <w:ind w:left="0" w:right="0"/>
              <w:rPr>
                <w:rFonts w:ascii="Arial" w:hAnsi="Arial"/>
                <w:sz w:val="21"/>
              </w:rPr>
            </w:pPr>
            <w:r>
              <w:rPr>
                <w:rFonts w:ascii="Arial" w:hAnsi="Arial"/>
                <w:sz w:val="21"/>
              </w:rPr>
              <w:t>[ ] 5 Always</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 xml:space="preserve">11. Have you </w:t>
            </w:r>
            <w:r>
              <w:rPr>
                <w:rFonts w:ascii="Arial" w:hAnsi="Arial"/>
                <w:b w:val="1"/>
                <w:sz w:val="21"/>
              </w:rPr>
              <w:t xml:space="preserve">ever </w:t>
            </w:r>
            <w:r>
              <w:rPr>
                <w:rFonts w:ascii="Arial" w:hAnsi="Arial"/>
                <w:sz w:val="21"/>
              </w:rPr>
              <w:t xml:space="preserve">had </w:t>
            </w:r>
            <w:r>
              <w:rPr>
                <w:rFonts w:ascii="Arial" w:hAnsi="Arial"/>
                <w:b w:val="1"/>
                <w:sz w:val="21"/>
              </w:rPr>
              <w:t xml:space="preserve">any </w:t>
            </w:r>
            <w:r>
              <w:rPr>
                <w:rFonts w:ascii="Arial" w:hAnsi="Arial"/>
                <w:sz w:val="21"/>
              </w:rPr>
              <w:t>kind of sex with a man, including oral or anal?</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12. Have you ever performed oral sex on a man? Performing oral sex means your mouth on a man’s penis or genitals.</w:t>
            </w:r>
          </w:p>
          <w:p>
            <w:pPr>
              <w:spacing w:before="240" w:after="240"/>
              <w:ind w:left="0" w:right="0"/>
              <w:rPr>
                <w:rFonts w:ascii="Arial" w:hAnsi="Arial"/>
                <w:sz w:val="21"/>
              </w:rPr>
            </w:pPr>
            <w:r>
              <w:rPr>
                <w:rFonts w:ascii="Arial" w:hAnsi="Arial"/>
                <w:sz w:val="21"/>
              </w:rPr>
              <w:t>Please select: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(If Q12 = 1)</w:t>
            </w:r>
          </w:p>
          <w:p>
            <w:pPr>
              <w:spacing w:before="240" w:after="240"/>
              <w:ind w:left="0" w:right="0"/>
              <w:rPr>
                <w:rFonts w:ascii="Arial" w:hAnsi="Arial"/>
                <w:sz w:val="21"/>
              </w:rPr>
            </w:pPr>
            <w:r>
              <w:rPr>
                <w:rFonts w:ascii="Arial" w:hAnsi="Arial"/>
                <w:sz w:val="21"/>
              </w:rPr>
              <w:t xml:space="preserve">13. In </w:t>
            </w:r>
            <w:r>
              <w:rPr>
                <w:rFonts w:ascii="Arial" w:hAnsi="Arial"/>
                <w:b w:val="1"/>
                <w:sz w:val="21"/>
              </w:rPr>
              <w:t>your lifetime</w:t>
            </w:r>
            <w:r>
              <w:rPr>
                <w:rFonts w:ascii="Arial" w:hAnsi="Arial"/>
                <w:sz w:val="21"/>
              </w:rPr>
              <w:t xml:space="preserve">, on how many </w:t>
            </w:r>
            <w:r>
              <w:rPr>
                <w:rFonts w:ascii="Arial" w:hAnsi="Arial"/>
                <w:b w:val="1"/>
                <w:sz w:val="21"/>
              </w:rPr>
              <w:t xml:space="preserve">men </w:t>
            </w:r>
            <w:r>
              <w:rPr>
                <w:rFonts w:ascii="Arial" w:hAnsi="Arial"/>
                <w:sz w:val="21"/>
              </w:rPr>
              <w:t xml:space="preserve">have you </w:t>
            </w:r>
            <w:r>
              <w:rPr>
                <w:rFonts w:ascii="Arial" w:hAnsi="Arial"/>
                <w:b w:val="1"/>
                <w:sz w:val="21"/>
              </w:rPr>
              <w:t xml:space="preserve">performed oral </w:t>
            </w:r>
            <w:r>
              <w:rPr>
                <w:rFonts w:ascii="Arial" w:hAnsi="Arial"/>
                <w:sz w:val="21"/>
              </w:rPr>
              <w:t>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Q11 = 1)</w:t>
            </w:r>
          </w:p>
          <w:p>
            <w:pPr>
              <w:spacing w:before="240" w:after="240"/>
              <w:ind w:left="0" w:right="0"/>
              <w:rPr>
                <w:rFonts w:ascii="Arial" w:hAnsi="Arial"/>
                <w:sz w:val="21"/>
              </w:rPr>
            </w:pPr>
            <w:r>
              <w:rPr>
                <w:rFonts w:ascii="Arial" w:hAnsi="Arial"/>
                <w:sz w:val="21"/>
              </w:rPr>
              <w:t>14. In the past 12 months, with how many men have you had anal 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instrument was chosen based on its comprehensive nature and use of lay language.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(CDC). (2011). 2011-2012 National Health and Nutrition Examination Survey (NHANES), Sexual Behavior Questionnaire. </w:t>
            </w:r>
            <w:r>
              <w:rPr>
                <w:rFonts w:ascii="Arial" w:hAnsi="Arial"/>
                <w:sz w:val="21"/>
              </w:rPr>
              <w:fldChar w:fldCharType="begin"/>
            </w:r>
            <w:r>
              <w:rPr>
                <w:rFonts w:ascii="Arial" w:hAnsi="Arial"/>
                <w:sz w:val="21"/>
              </w:rPr>
              <w:instrText>HYPERLINK "https://www.cdc.gov/nchs/data/nhanes/nhanes_11_12/sxq_acasi.pdf"</w:instrText>
            </w:r>
            <w:r>
              <w:rPr>
                <w:rFonts w:ascii="Arial" w:hAnsi="Arial"/>
                <w:sz w:val="21"/>
              </w:rPr>
              <w:fldChar w:fldCharType="separate"/>
            </w:r>
            <w:r>
              <w:rPr>
                <w:rStyle w:val="C2"/>
                <w:rFonts w:ascii="Arial" w:hAnsi="Arial"/>
                <w:sz w:val="21"/>
              </w:rPr>
              <w:t>https://www.cdc.gov/nchs/data/nhanes/nhanes_11_12/sxq_acasi.pdf</w:t>
            </w:r>
            <w:r>
              <w:rPr>
                <w:rStyle w:val="C2"/>
                <w:rFonts w:ascii="Arial" w:hAnsi="Arial"/>
                <w:sz w:val="21"/>
              </w:rPr>
              <w:fldChar w:fldCharType="end"/>
            </w:r>
            <w:r>
              <w:rPr>
                <w:rFonts w:ascii="Arial" w:hAnsi="Arial"/>
                <w:sz w:val="21"/>
              </w:rPr>
              <w:t>.</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Spanish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14-69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participants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If a computer-assisted instrument is used, computer software may be necessary to develop the instrument.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Chaturvedi, A. K., Graubard, B. I., Broutian, T., Pickard, R. K., Tong, Z. Y., Xiao, W., Kahle, L., Gillison, M. L. (2015). NHANES 2009-2012 Findings: Association of Sexual Behaviors with Higher Prevalence of Oral Oncogenic Human Papillomavirus Infections in U.S. Men. </w:t>
            </w:r>
            <w:r>
              <w:rPr>
                <w:rFonts w:ascii="Arial" w:hAnsi="Arial"/>
                <w:i w:val="1"/>
                <w:sz w:val="21"/>
              </w:rPr>
              <w:t>Cancer Res</w:t>
            </w:r>
            <w:r>
              <w:rPr>
                <w:rFonts w:ascii="Arial" w:hAnsi="Arial"/>
                <w:sz w:val="21"/>
              </w:rPr>
              <w:t>, 75(12): 2468-2477.</w:t>
            </w:r>
          </w:p>
          <w:p>
            <w:pPr>
              <w:spacing w:before="240" w:after="240"/>
              <w:ind w:left="0" w:right="0"/>
              <w:rPr>
                <w:rFonts w:ascii="Arial" w:hAnsi="Arial"/>
                <w:sz w:val="21"/>
              </w:rPr>
            </w:pPr>
            <w:r>
              <w:rPr>
                <w:rFonts w:ascii="Arial" w:hAnsi="Arial"/>
                <w:sz w:val="21"/>
              </w:rPr>
              <w:t xml:space="preserve">Liu, G., Hariri, S., Bradley, H., Gottlieb, S. L., Leichliter, J. S., Markowitz, L. E. (2015). Trends and Patterns of Sexual Behaviors Among Adolescents and Adults Aged 14 to 59 Years, United States. </w:t>
            </w:r>
            <w:r>
              <w:rPr>
                <w:rFonts w:ascii="Arial" w:hAnsi="Arial"/>
                <w:i w:val="1"/>
                <w:sz w:val="21"/>
              </w:rPr>
              <w:t>Sexually Transmitted Diseases,</w:t>
            </w:r>
            <w:r>
              <w:rPr>
                <w:rFonts w:ascii="Arial" w:hAnsi="Arial"/>
                <w:sz w:val="21"/>
              </w:rPr>
              <w:t xml:space="preserve"> 42(1): 20-26.</w:t>
            </w:r>
          </w:p>
          <w:p>
            <w:pPr>
              <w:spacing w:before="240" w:after="240"/>
              <w:ind w:left="0" w:right="0"/>
              <w:rPr>
                <w:rFonts w:ascii="Arial" w:hAnsi="Arial"/>
                <w:sz w:val="21"/>
              </w:rPr>
            </w:pPr>
            <w:r>
              <w:rPr>
                <w:rFonts w:ascii="Arial" w:hAnsi="Arial"/>
                <w:sz w:val="21"/>
              </w:rPr>
              <w:t xml:space="preserve">Mirzaei, M., Ahmadi, K., Saadat, S.-H., &amp; Ramezani, M. A. (2016). Instruments of high risk sexual behavior assessment: A systematic review. </w:t>
            </w:r>
            <w:r>
              <w:rPr>
                <w:rFonts w:ascii="Arial" w:hAnsi="Arial"/>
                <w:i w:val="1"/>
                <w:sz w:val="21"/>
              </w:rPr>
              <w:t>Materia Socio-Medica, 28</w:t>
            </w:r>
            <w:r>
              <w:rPr>
                <w:rFonts w:ascii="Arial" w:hAnsi="Arial"/>
                <w:sz w:val="21"/>
              </w:rPr>
              <w:t>(1), 46-50.</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[link[www.phenxtoolkit.org/about/teams#erp5-members|Expert Review Panel #5]] (ERP 5) reviewed the measures in the Reproductive Health domain. </w:t>
            </w:r>
          </w:p>
          <w:p>
            <w:pPr>
              <w:spacing w:before="240" w:after="240"/>
              <w:ind w:left="0" w:right="0"/>
              <w:rPr>
                <w:rFonts w:ascii="Arial" w:hAnsi="Arial"/>
                <w:sz w:val="21"/>
              </w:rPr>
            </w:pPr>
            <w:r>
              <w:rPr>
                <w:rFonts w:ascii="Arial" w:hAnsi="Arial"/>
                <w:sz w:val="21"/>
              </w:rPr>
              <w:t xml:space="preserve">Guidance from ERP 5 includes: </w:t>
            </w:r>
          </w:p>
          <w:p>
            <w:pPr>
              <w:spacing w:before="240" w:after="240"/>
              <w:ind w:left="0" w:right="0"/>
              <w:rPr>
                <w:rFonts w:ascii="Arial" w:hAnsi="Arial"/>
                <w:sz w:val="21"/>
              </w:rPr>
            </w:pPr>
            <w:r>
              <w:rPr>
                <w:rFonts w:ascii="Arial" w:hAnsi="Arial"/>
                <w:sz w:val="21"/>
              </w:rPr>
              <w:t xml:space="preserve">· Added a new measure </w:t>
            </w:r>
          </w:p>
          <w:p>
            <w:pPr>
              <w:spacing w:before="240" w:after="240"/>
              <w:ind w:left="0" w:right="0"/>
              <w:rPr>
                <w:rFonts w:ascii="Arial" w:hAnsi="Arial"/>
                <w:sz w:val="21"/>
              </w:rPr>
            </w:pPr>
            <w:r>
              <w:rPr>
                <w:rFonts w:ascii="Arial" w:hAnsi="Arial"/>
                <w:sz w:val="21"/>
              </w:rPr>
              <w:t>· New Data Dictionary</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