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8D84F09" Type="http://schemas.openxmlformats.org/officeDocument/2006/relationships/officeDocument" Target="/word/document.xml" /><Relationship Id="coreR8D84F0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720801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Biobehavioral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Pregnancy Status and Tobacco Use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These questions ask about pregnancy and tobacco use.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To determine tobacco product use during pregnancy.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Nicotine Dependence [31001]</w:t>
              <w:br w:type="textWrapping"/>
              <w:t>Reproductive History - Female [101301]</w:t>
              <w:br w:type="textWrapping"/>
              <w:t xml:space="preserve">Reproductive History - Male [101302]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Pregnancy Status and Tobacco Use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pregnancy status and tobacco use; pregnancy; smoking; pregnancy complications; pregnancy status; fetal alcohol; cigarettes; pregnancy; CPD pregnancy; Population Assessment of Tobacco and Health; PATH; tobacco products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 xml:space="preserve">Population Assessment of Tobacco and Health (PATH) questions that assess number of pregnancies, kinds of complications, pregnancy status, alcohol, average cigarettes per day during pregnancy (not by trimester), and other tobacco product use. </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Tobacco product list for Item 8:</w:t>
            </w:r>
          </w:p>
          <w:p>
            <w:pPr>
              <w:spacing w:before="240" w:after="240"/>
              <w:ind w:left="0" w:right="0"/>
              <w:rPr>
                <w:rFonts w:ascii="Arial" w:hAnsi="Arial"/>
                <w:sz w:val="21"/>
              </w:rPr>
            </w:pPr>
            <w:r>
              <w:rPr>
                <w:rFonts w:ascii="Arial" w:hAnsi="Arial"/>
                <w:sz w:val="21"/>
              </w:rPr>
              <w:t xml:space="preserve">1. Cigarettes </w:t>
            </w:r>
          </w:p>
          <w:p>
            <w:pPr>
              <w:spacing w:before="240" w:after="240"/>
              <w:ind w:left="0" w:right="0"/>
              <w:rPr>
                <w:rFonts w:ascii="Arial" w:hAnsi="Arial"/>
                <w:sz w:val="21"/>
              </w:rPr>
            </w:pPr>
            <w:r>
              <w:rPr>
                <w:rFonts w:ascii="Arial" w:hAnsi="Arial"/>
                <w:sz w:val="21"/>
              </w:rPr>
              <w:t xml:space="preserve">2. E-cigarettes </w:t>
            </w:r>
          </w:p>
          <w:p>
            <w:pPr>
              <w:spacing w:before="240" w:after="240"/>
              <w:ind w:left="0" w:right="0"/>
              <w:rPr>
                <w:rFonts w:ascii="Arial" w:hAnsi="Arial"/>
                <w:sz w:val="21"/>
              </w:rPr>
            </w:pPr>
            <w:r>
              <w:rPr>
                <w:rFonts w:ascii="Arial" w:hAnsi="Arial"/>
                <w:sz w:val="21"/>
              </w:rPr>
              <w:t xml:space="preserve">3. Traditional cigars </w:t>
            </w:r>
          </w:p>
          <w:p>
            <w:pPr>
              <w:spacing w:before="240" w:after="240"/>
              <w:ind w:left="0" w:right="0"/>
              <w:rPr>
                <w:rFonts w:ascii="Arial" w:hAnsi="Arial"/>
                <w:sz w:val="21"/>
              </w:rPr>
            </w:pPr>
            <w:r>
              <w:rPr>
                <w:rFonts w:ascii="Arial" w:hAnsi="Arial"/>
                <w:sz w:val="21"/>
              </w:rPr>
              <w:t xml:space="preserve">4. Cigarillos </w:t>
            </w:r>
          </w:p>
          <w:p>
            <w:pPr>
              <w:spacing w:before="240" w:after="240"/>
              <w:ind w:left="0" w:right="0"/>
              <w:rPr>
                <w:rFonts w:ascii="Arial" w:hAnsi="Arial"/>
                <w:sz w:val="21"/>
              </w:rPr>
            </w:pPr>
            <w:r>
              <w:rPr>
                <w:rFonts w:ascii="Arial" w:hAnsi="Arial"/>
                <w:sz w:val="21"/>
              </w:rPr>
              <w:t xml:space="preserve">5. Filtered cigars </w:t>
            </w:r>
          </w:p>
          <w:p>
            <w:pPr>
              <w:spacing w:before="240" w:after="240"/>
              <w:ind w:left="0" w:right="0"/>
              <w:rPr>
                <w:rFonts w:ascii="Arial" w:hAnsi="Arial"/>
                <w:sz w:val="21"/>
              </w:rPr>
            </w:pPr>
            <w:r>
              <w:rPr>
                <w:rFonts w:ascii="Arial" w:hAnsi="Arial"/>
                <w:sz w:val="21"/>
              </w:rPr>
              <w:t xml:space="preserve">6. Pipe filled with tobacco </w:t>
            </w:r>
          </w:p>
          <w:p>
            <w:pPr>
              <w:spacing w:before="240" w:after="240"/>
              <w:ind w:left="0" w:right="0"/>
              <w:rPr>
                <w:rFonts w:ascii="Arial" w:hAnsi="Arial"/>
                <w:sz w:val="21"/>
              </w:rPr>
            </w:pPr>
            <w:r>
              <w:rPr>
                <w:rFonts w:ascii="Arial" w:hAnsi="Arial"/>
                <w:sz w:val="21"/>
              </w:rPr>
              <w:t xml:space="preserve">7. Hookah </w:t>
            </w:r>
          </w:p>
          <w:p>
            <w:pPr>
              <w:spacing w:before="240" w:after="240"/>
              <w:ind w:left="0" w:right="0"/>
              <w:rPr>
                <w:rFonts w:ascii="Arial" w:hAnsi="Arial"/>
                <w:sz w:val="21"/>
              </w:rPr>
            </w:pPr>
            <w:r>
              <w:rPr>
                <w:rFonts w:ascii="Arial" w:hAnsi="Arial"/>
                <w:sz w:val="21"/>
              </w:rPr>
              <w:t xml:space="preserve">8. Snus pouches </w:t>
            </w:r>
          </w:p>
          <w:p>
            <w:pPr>
              <w:spacing w:before="240" w:after="240"/>
              <w:ind w:left="0" w:right="0"/>
              <w:rPr>
                <w:rFonts w:ascii="Arial" w:hAnsi="Arial"/>
                <w:sz w:val="21"/>
              </w:rPr>
            </w:pPr>
            <w:r>
              <w:rPr>
                <w:rFonts w:ascii="Arial" w:hAnsi="Arial"/>
                <w:sz w:val="21"/>
              </w:rPr>
              <w:t xml:space="preserve">9. Smokeless tobacco (such as loose snus, moist snuff, dip, spit or chew) </w:t>
            </w:r>
          </w:p>
          <w:p>
            <w:pPr>
              <w:spacing w:before="240" w:after="240"/>
              <w:ind w:left="0" w:right="0"/>
              <w:rPr>
                <w:rFonts w:ascii="Arial" w:hAnsi="Arial"/>
                <w:sz w:val="21"/>
              </w:rPr>
            </w:pPr>
            <w:r>
              <w:rPr>
                <w:rFonts w:ascii="Arial" w:hAnsi="Arial"/>
                <w:sz w:val="21"/>
              </w:rPr>
              <w:t xml:space="preserve">10. Dissolvable tobacco </w:t>
            </w:r>
          </w:p>
          <w:p>
            <w:pPr>
              <w:spacing w:before="240" w:after="240"/>
              <w:ind w:left="0" w:right="0"/>
              <w:rPr>
                <w:rFonts w:ascii="Arial" w:hAnsi="Arial"/>
                <w:sz w:val="21"/>
              </w:rPr>
            </w:pPr>
            <w:r>
              <w:rPr>
                <w:rFonts w:ascii="Arial" w:hAnsi="Arial"/>
                <w:sz w:val="21"/>
              </w:rPr>
              <w:t xml:space="preserve">11. A nicotine patch, gum, inhaler, nasal spray, lozenge or pill </w:t>
            </w:r>
          </w:p>
          <w:p>
            <w:pPr>
              <w:spacing w:before="240" w:after="240"/>
              <w:ind w:left="0" w:right="0"/>
              <w:rPr>
                <w:rFonts w:ascii="Arial" w:hAnsi="Arial"/>
                <w:sz w:val="21"/>
              </w:rPr>
            </w:pPr>
            <w:r>
              <w:rPr>
                <w:rFonts w:ascii="Arial" w:hAnsi="Arial"/>
                <w:sz w:val="21"/>
              </w:rPr>
              <w:t>Chantix, varenicline, Wellbutrin, Zyban, or bupropion</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The next questions are about your pregnancy history.</w:t>
            </w:r>
          </w:p>
          <w:p>
            <w:pPr>
              <w:spacing w:before="240" w:after="240"/>
              <w:ind w:left="0" w:right="0"/>
              <w:rPr>
                <w:rFonts w:ascii="Arial" w:hAnsi="Arial"/>
                <w:sz w:val="21"/>
              </w:rPr>
            </w:pPr>
            <w:r>
              <w:rPr>
                <w:rFonts w:ascii="Arial" w:hAnsi="Arial"/>
                <w:sz w:val="21"/>
              </w:rPr>
              <w:t>1. Have you ever been pregnant? Please include current pregnancy, live births, miscarriages, abortions, ectopic or tubal pregnancies and stillbirths.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2. How many of your pregnancies have resulted in a live birth?</w:t>
            </w:r>
          </w:p>
          <w:p>
            <w:pPr>
              <w:spacing w:before="240" w:after="240"/>
              <w:ind w:left="0" w:right="0"/>
              <w:rPr>
                <w:rFonts w:ascii="Arial" w:hAnsi="Arial"/>
                <w:sz w:val="21"/>
              </w:rPr>
            </w:pPr>
            <w:r>
              <w:rPr>
                <w:rFonts w:ascii="Arial" w:hAnsi="Arial"/>
                <w:sz w:val="21"/>
              </w:rPr>
              <w:t>[ ] 1 |___|___|</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3. For [that birth those FILL## births], did any of the following occur? Choose all that apply.</w:t>
            </w:r>
          </w:p>
          <w:p>
            <w:pPr>
              <w:spacing w:before="240" w:after="240"/>
              <w:ind w:left="0" w:right="0"/>
              <w:rPr>
                <w:rFonts w:ascii="Arial" w:hAnsi="Arial"/>
                <w:sz w:val="21"/>
              </w:rPr>
            </w:pPr>
            <w:r>
              <w:rPr>
                <w:rFonts w:ascii="Arial" w:hAnsi="Arial"/>
                <w:sz w:val="21"/>
              </w:rPr>
              <w:t>[ ] 1 Preterm birth (birth of baby less than 37 weeks gestational age)</w:t>
            </w:r>
          </w:p>
          <w:p>
            <w:pPr>
              <w:spacing w:before="240" w:after="240"/>
              <w:ind w:left="0" w:right="0"/>
              <w:rPr>
                <w:rFonts w:ascii="Arial" w:hAnsi="Arial"/>
                <w:sz w:val="21"/>
              </w:rPr>
            </w:pPr>
            <w:r>
              <w:rPr>
                <w:rFonts w:ascii="Arial" w:hAnsi="Arial"/>
                <w:sz w:val="21"/>
              </w:rPr>
              <w:t>[ ] 2 Baby with low birth weight (less than 5 pounds 8 ounces)</w:t>
            </w:r>
          </w:p>
          <w:p>
            <w:pPr>
              <w:spacing w:before="240" w:after="240"/>
              <w:ind w:left="0" w:right="0"/>
              <w:rPr>
                <w:rFonts w:ascii="Arial" w:hAnsi="Arial"/>
                <w:sz w:val="21"/>
              </w:rPr>
            </w:pPr>
            <w:r>
              <w:rPr>
                <w:rFonts w:ascii="Arial" w:hAnsi="Arial"/>
                <w:sz w:val="21"/>
              </w:rPr>
              <w:t>[ ] 3 Baby with birth defects</w:t>
            </w:r>
          </w:p>
          <w:p>
            <w:pPr>
              <w:spacing w:before="240" w:after="240"/>
              <w:ind w:left="0" w:right="0"/>
              <w:rPr>
                <w:rFonts w:ascii="Arial" w:hAnsi="Arial"/>
                <w:sz w:val="21"/>
              </w:rPr>
            </w:pPr>
            <w:r>
              <w:rPr>
                <w:rFonts w:ascii="Arial" w:hAnsi="Arial"/>
                <w:sz w:val="21"/>
              </w:rPr>
              <w:t>[ ] 4 Placenta Previa</w:t>
            </w:r>
          </w:p>
          <w:p>
            <w:pPr>
              <w:spacing w:before="240" w:after="240"/>
              <w:ind w:left="0" w:right="0"/>
              <w:rPr>
                <w:rFonts w:ascii="Arial" w:hAnsi="Arial"/>
                <w:sz w:val="21"/>
              </w:rPr>
            </w:pPr>
            <w:r>
              <w:rPr>
                <w:rFonts w:ascii="Arial" w:hAnsi="Arial"/>
                <w:sz w:val="21"/>
              </w:rPr>
              <w:t>[ ] 5 Placenta Abruption</w:t>
            </w:r>
          </w:p>
          <w:p>
            <w:pPr>
              <w:spacing w:before="240" w:after="240"/>
              <w:ind w:left="0" w:right="0"/>
              <w:rPr>
                <w:rFonts w:ascii="Arial" w:hAnsi="Arial"/>
                <w:sz w:val="21"/>
              </w:rPr>
            </w:pPr>
            <w:r>
              <w:rPr>
                <w:rFonts w:ascii="Arial" w:hAnsi="Arial"/>
                <w:sz w:val="21"/>
              </w:rPr>
              <w:t>[ ] 6 Pre-eclampsia</w:t>
            </w:r>
          </w:p>
          <w:p>
            <w:pPr>
              <w:spacing w:before="240" w:after="240"/>
              <w:ind w:left="0" w:right="0"/>
              <w:rPr>
                <w:rFonts w:ascii="Arial" w:hAnsi="Arial"/>
                <w:sz w:val="21"/>
              </w:rPr>
            </w:pPr>
            <w:r>
              <w:rPr>
                <w:rFonts w:ascii="Arial" w:hAnsi="Arial"/>
                <w:sz w:val="21"/>
              </w:rPr>
              <w:t>[ ] 7 None of the above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4. Are you pregnant now?</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5. How many months or weeks pregnant are you? Please enter the number of months or weeks.</w:t>
            </w:r>
          </w:p>
          <w:p>
            <w:pPr>
              <w:spacing w:before="240" w:after="240"/>
              <w:ind w:left="0" w:right="0"/>
              <w:rPr>
                <w:rFonts w:ascii="Arial" w:hAnsi="Arial"/>
                <w:sz w:val="21"/>
              </w:rPr>
            </w:pPr>
            <w:r>
              <w:rPr>
                <w:rFonts w:ascii="Arial" w:hAnsi="Arial"/>
                <w:sz w:val="21"/>
              </w:rPr>
              <w:t>[ ] 1 |___|___| Months</w:t>
            </w:r>
          </w:p>
          <w:p>
            <w:pPr>
              <w:spacing w:before="240" w:after="240"/>
              <w:ind w:left="0" w:right="0"/>
              <w:rPr>
                <w:rFonts w:ascii="Arial" w:hAnsi="Arial"/>
                <w:sz w:val="21"/>
              </w:rPr>
            </w:pPr>
            <w:r>
              <w:rPr>
                <w:rFonts w:ascii="Arial" w:hAnsi="Arial"/>
                <w:sz w:val="21"/>
              </w:rPr>
              <w:t>[ ] 2 |___|___| Weeks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6. During your [most recent / current] pregnancy, [did you smoke / have you smoked] any cigarettes?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7. During your [most recent / current] pregnancy, how many cigarettes [did you smoke/have you smoked] on an average day? A pack usually has 20 cigarettes in it.</w:t>
            </w:r>
          </w:p>
          <w:p>
            <w:pPr>
              <w:spacing w:before="240" w:after="240"/>
              <w:ind w:left="0" w:right="0"/>
              <w:rPr>
                <w:rFonts w:ascii="Arial" w:hAnsi="Arial"/>
                <w:sz w:val="21"/>
              </w:rPr>
            </w:pPr>
            <w:r>
              <w:rPr>
                <w:rFonts w:ascii="Arial" w:hAnsi="Arial"/>
                <w:sz w:val="21"/>
              </w:rPr>
              <w:t>[ ] 1 Less than 1 cigarette a day</w:t>
            </w:r>
          </w:p>
          <w:p>
            <w:pPr>
              <w:spacing w:before="240" w:after="240"/>
              <w:ind w:left="0" w:right="0"/>
              <w:rPr>
                <w:rFonts w:ascii="Arial" w:hAnsi="Arial"/>
                <w:sz w:val="21"/>
              </w:rPr>
            </w:pPr>
            <w:r>
              <w:rPr>
                <w:rFonts w:ascii="Arial" w:hAnsi="Arial"/>
                <w:sz w:val="21"/>
              </w:rPr>
              <w:t>[ ] 2 1 to 5 cigarettes a day</w:t>
            </w:r>
          </w:p>
          <w:p>
            <w:pPr>
              <w:spacing w:before="240" w:after="240"/>
              <w:ind w:left="0" w:right="0"/>
              <w:rPr>
                <w:rFonts w:ascii="Arial" w:hAnsi="Arial"/>
                <w:sz w:val="21"/>
              </w:rPr>
            </w:pPr>
            <w:r>
              <w:rPr>
                <w:rFonts w:ascii="Arial" w:hAnsi="Arial"/>
                <w:sz w:val="21"/>
              </w:rPr>
              <w:t>[ ] 3 6 to 10 cigarettes a day</w:t>
            </w:r>
          </w:p>
          <w:p>
            <w:pPr>
              <w:spacing w:before="240" w:after="240"/>
              <w:ind w:left="0" w:right="0"/>
              <w:rPr>
                <w:rFonts w:ascii="Arial" w:hAnsi="Arial"/>
                <w:sz w:val="21"/>
              </w:rPr>
            </w:pPr>
            <w:r>
              <w:rPr>
                <w:rFonts w:ascii="Arial" w:hAnsi="Arial"/>
                <w:sz w:val="21"/>
              </w:rPr>
              <w:t>[ ] 4 11 to 20 cigarettes a day</w:t>
            </w:r>
          </w:p>
          <w:p>
            <w:pPr>
              <w:spacing w:before="240" w:after="240"/>
              <w:ind w:left="0" w:right="0"/>
              <w:rPr>
                <w:rFonts w:ascii="Arial" w:hAnsi="Arial"/>
                <w:sz w:val="21"/>
              </w:rPr>
            </w:pPr>
            <w:r>
              <w:rPr>
                <w:rFonts w:ascii="Arial" w:hAnsi="Arial"/>
                <w:sz w:val="21"/>
              </w:rPr>
              <w:t>[ ] 5 21 to 40 cigarettes a day</w:t>
            </w:r>
          </w:p>
          <w:p>
            <w:pPr>
              <w:spacing w:before="240" w:after="240"/>
              <w:ind w:left="0" w:right="0"/>
              <w:rPr>
                <w:rFonts w:ascii="Arial" w:hAnsi="Arial"/>
                <w:sz w:val="21"/>
              </w:rPr>
            </w:pPr>
            <w:r>
              <w:rPr>
                <w:rFonts w:ascii="Arial" w:hAnsi="Arial"/>
                <w:sz w:val="21"/>
              </w:rPr>
              <w:t>[ ] 6 41 cigarettes or more a day</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8. During your [most recent/current] pregnancy, [did/have] you [use/used] [TOBACCO PRODUCT LIST]?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PROGRAM: [TOBACCO PRODUCT LIST] = A list of all tobacco products the respondent has ever used, excluding cigarettes.</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PATH study collects information on number of pregnancies, kinds of complications, pregnancy status, and alcohol and tobacco use. The protocol collects average cigarette use per day during pregnancy, but is not separated by trimester. It also includes a separate tobacco products use list.</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Population Assessment of Tobacco and Health (PATH) Study, Baseline Adult Extended Interview, pp. 240-245.</w:t>
            </w:r>
          </w:p>
          <w:p>
            <w:pPr>
              <w:spacing w:before="240" w:after="240"/>
              <w:ind w:left="0" w:right="0"/>
              <w:rPr>
                <w:rFonts w:ascii="Arial" w:hAnsi="Arial"/>
                <w:sz w:val="21"/>
              </w:rPr>
            </w:pPr>
            <w:r>
              <w:rPr>
                <w:rFonts w:ascii="Arial" w:hAnsi="Arial"/>
                <w:sz w:val="21"/>
              </w:rPr>
              <w:t>[link[www.reginfo.gov/public/do/PRAICList?ref_nbr=201307-0925-001|www.reginfo.gov/public/do/PRAICList?ref_nbr=201307-0925-001]]</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Women, age 18 and over who have ever given birth</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